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sz w:val="28"/>
          <w:szCs w:val="28"/>
          <w:rtl w:val="0"/>
        </w:rPr>
        <w:t xml:space="preserve">🗑️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Waste Segregation Guidelines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Use the 3‑bin system</w:t>
      </w:r>
      <w:r w:rsidDel="00000000" w:rsidR="00000000" w:rsidRPr="00000000">
        <w:rPr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Quattrocento Sans" w:cs="Quattrocento Sans" w:eastAsia="Quattrocento Sans" w:hAnsi="Quattrocento Sans"/>
          <w:sz w:val="28"/>
          <w:szCs w:val="28"/>
          <w:rtl w:val="0"/>
        </w:rPr>
        <w:t xml:space="preserve">🟢</w:t>
      </w:r>
      <w:r w:rsidDel="00000000" w:rsidR="00000000" w:rsidRPr="00000000">
        <w:rPr>
          <w:sz w:val="28"/>
          <w:szCs w:val="28"/>
          <w:rtl w:val="0"/>
        </w:rPr>
        <w:t xml:space="preserve"> Biodegradable (food scraps, peels) </w:t>
      </w:r>
      <w:r w:rsidDel="00000000" w:rsidR="00000000" w:rsidRPr="00000000">
        <w:rPr>
          <w:rFonts w:ascii="Quattrocento Sans" w:cs="Quattrocento Sans" w:eastAsia="Quattrocento Sans" w:hAnsi="Quattrocento Sans"/>
          <w:sz w:val="28"/>
          <w:szCs w:val="28"/>
          <w:rtl w:val="0"/>
        </w:rPr>
        <w:t xml:space="preserve">🔵</w:t>
      </w:r>
      <w:r w:rsidDel="00000000" w:rsidR="00000000" w:rsidRPr="00000000">
        <w:rPr>
          <w:sz w:val="28"/>
          <w:szCs w:val="28"/>
          <w:rtl w:val="0"/>
        </w:rPr>
        <w:t xml:space="preserve"> Recyclable (paper, cardboard, recyclable plastics) </w:t>
      </w:r>
      <w:r w:rsidDel="00000000" w:rsidR="00000000" w:rsidRPr="00000000">
        <w:rPr>
          <w:rFonts w:ascii="Arial Unicode MS" w:cs="Arial Unicode MS" w:eastAsia="Arial Unicode MS" w:hAnsi="Arial Unicode MS"/>
          <w:sz w:val="28"/>
          <w:szCs w:val="28"/>
          <w:rtl w:val="0"/>
        </w:rPr>
        <w:t xml:space="preserve">⚫</w:t>
      </w:r>
      <w:r w:rsidDel="00000000" w:rsidR="00000000" w:rsidRPr="00000000">
        <w:rPr>
          <w:sz w:val="28"/>
          <w:szCs w:val="28"/>
          <w:rtl w:val="0"/>
        </w:rPr>
        <w:t xml:space="preserve"> Non‑recyclable (wrappers, mixed waste)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Check labels before disposal</w:t>
      </w:r>
      <w:r w:rsidDel="00000000" w:rsidR="00000000" w:rsidRPr="00000000">
        <w:rPr>
          <w:sz w:val="28"/>
          <w:szCs w:val="28"/>
          <w:rtl w:val="0"/>
        </w:rPr>
        <w:t xml:space="preserve"> – always place waste in the correct bin.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Avoid mixing</w:t>
      </w:r>
      <w:r w:rsidDel="00000000" w:rsidR="00000000" w:rsidRPr="00000000">
        <w:rPr>
          <w:sz w:val="28"/>
          <w:szCs w:val="28"/>
          <w:rtl w:val="0"/>
        </w:rPr>
        <w:t xml:space="preserve"> – keep recyclables separate from food waste.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Monitor daily</w:t>
      </w:r>
      <w:r w:rsidDel="00000000" w:rsidR="00000000" w:rsidRPr="00000000">
        <w:rPr>
          <w:sz w:val="28"/>
          <w:szCs w:val="28"/>
          <w:rtl w:val="0"/>
        </w:rPr>
        <w:t xml:space="preserve"> – student eco‑teams should record segregation practices.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Educate peers</w:t>
      </w:r>
      <w:r w:rsidDel="00000000" w:rsidR="00000000" w:rsidRPr="00000000">
        <w:rPr>
          <w:sz w:val="28"/>
          <w:szCs w:val="28"/>
          <w:rtl w:val="0"/>
        </w:rPr>
        <w:t xml:space="preserve"> – remind classmates during assemblies and classroom talks.</w:t>
      </w:r>
    </w:p>
    <w:p w:rsidR="00000000" w:rsidDel="00000000" w:rsidP="00000000" w:rsidRDefault="00000000" w:rsidRPr="00000000" w14:paraId="00000007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sz w:val="28"/>
          <w:szCs w:val="28"/>
          <w:rtl w:val="0"/>
        </w:rPr>
        <w:t xml:space="preserve">♻️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Plastic Reduction Guidelines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Say no to single‑use plastics</w:t>
      </w:r>
      <w:r w:rsidDel="00000000" w:rsidR="00000000" w:rsidRPr="00000000">
        <w:rPr>
          <w:sz w:val="28"/>
          <w:szCs w:val="28"/>
          <w:rtl w:val="0"/>
        </w:rPr>
        <w:t xml:space="preserve"> – avoid disposable bottles, bags, and packaging.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Carry reusable alternatives</w:t>
      </w:r>
      <w:r w:rsidDel="00000000" w:rsidR="00000000" w:rsidRPr="00000000">
        <w:rPr>
          <w:sz w:val="28"/>
          <w:szCs w:val="28"/>
          <w:rtl w:val="0"/>
        </w:rPr>
        <w:t xml:space="preserve"> – water bottles, lunch boxes, cloth/jute bags.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Organize “Plastic‑Free Week”</w:t>
      </w:r>
      <w:r w:rsidDel="00000000" w:rsidR="00000000" w:rsidRPr="00000000">
        <w:rPr>
          <w:sz w:val="28"/>
          <w:szCs w:val="28"/>
          <w:rtl w:val="0"/>
        </w:rPr>
        <w:t xml:space="preserve"> – encourage students to practice low‑plastic habits.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Promote the 5Rs</w:t>
      </w:r>
      <w:r w:rsidDel="00000000" w:rsidR="00000000" w:rsidRPr="00000000">
        <w:rPr>
          <w:sz w:val="28"/>
          <w:szCs w:val="28"/>
          <w:rtl w:val="0"/>
        </w:rPr>
        <w:t xml:space="preserve"> – Refuse, Reduce, Reuse, Repair, Recycle.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Raise awareness</w:t>
      </w:r>
      <w:r w:rsidDel="00000000" w:rsidR="00000000" w:rsidRPr="00000000">
        <w:rPr>
          <w:sz w:val="28"/>
          <w:szCs w:val="28"/>
          <w:rtl w:val="0"/>
        </w:rPr>
        <w:t xml:space="preserve"> – posters, leaflets, and community drives to spread the message.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Encourage creative reuse</w:t>
      </w:r>
      <w:r w:rsidDel="00000000" w:rsidR="00000000" w:rsidRPr="00000000">
        <w:rPr>
          <w:sz w:val="28"/>
          <w:szCs w:val="28"/>
          <w:rtl w:val="0"/>
        </w:rPr>
        <w:t xml:space="preserve"> – eco‑bricks, planters, and art projects from waste materials.</w:t>
      </w:r>
    </w:p>
    <w:p w:rsidR="00000000" w:rsidDel="00000000" w:rsidP="00000000" w:rsidRDefault="00000000" w:rsidRPr="00000000" w14:paraId="0000000E">
      <w:pPr>
        <w:jc w:val="center"/>
        <w:rPr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“Segregate Today, Reduce Plastic Tomorrow!”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 Unicode MS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I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